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CF467" w14:textId="1FAC82EA" w:rsidR="00246DEE" w:rsidRDefault="00246DEE" w:rsidP="00262213">
      <w:pPr>
        <w:pStyle w:val="CRCoverPage"/>
        <w:tabs>
          <w:tab w:val="right" w:pos="9639"/>
        </w:tabs>
        <w:spacing w:after="0"/>
        <w:rPr>
          <w:rFonts w:hint="eastAsia"/>
          <w:b/>
          <w:i/>
          <w:noProof/>
          <w:sz w:val="28"/>
          <w:lang w:eastAsia="zh-CN"/>
        </w:rPr>
      </w:pPr>
      <w:r>
        <w:rPr>
          <w:b/>
          <w:noProof/>
          <w:sz w:val="24"/>
        </w:rPr>
        <w:t>3GPP TSG CT WG3 Meeting #144</w:t>
      </w:r>
      <w:r>
        <w:rPr>
          <w:b/>
          <w:i/>
          <w:noProof/>
          <w:sz w:val="28"/>
        </w:rPr>
        <w:tab/>
        <w:t>C3-25</w:t>
      </w:r>
      <w:r w:rsidR="00F84678">
        <w:rPr>
          <w:rFonts w:hint="eastAsia"/>
          <w:b/>
          <w:i/>
          <w:noProof/>
          <w:sz w:val="28"/>
          <w:lang w:eastAsia="zh-CN"/>
        </w:rPr>
        <w:t>5508</w:t>
      </w:r>
    </w:p>
    <w:p w14:paraId="4A08FE91" w14:textId="77777777" w:rsidR="00246DEE" w:rsidRDefault="00246DEE"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561AD0C6" w14:textId="222E8A6C" w:rsidR="00246DEE" w:rsidRDefault="00246DEE" w:rsidP="002622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F84678" w:rsidRPr="00F84678">
        <w:rPr>
          <w:rFonts w:ascii="Arial" w:hAnsi="Arial" w:cs="Arial"/>
          <w:b/>
          <w:bCs/>
          <w:lang w:val="en-US"/>
        </w:rPr>
        <w:t>, vivo, Nokia</w:t>
      </w:r>
    </w:p>
    <w:p w14:paraId="5DC81C70" w14:textId="16114F29" w:rsidR="00246DEE" w:rsidRDefault="00246DEE"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246DEE">
        <w:rPr>
          <w:rFonts w:ascii="Arial" w:hAnsi="Arial" w:cs="Arial"/>
          <w:b/>
          <w:bCs/>
          <w:lang w:val="en-US"/>
        </w:rPr>
        <w:t xml:space="preserve">Resolve the Editor’s Note for the request service operation of the </w:t>
      </w:r>
      <w:proofErr w:type="spellStart"/>
      <w:r w:rsidRPr="00246DEE">
        <w:rPr>
          <w:rFonts w:ascii="Arial" w:hAnsi="Arial" w:cs="Arial"/>
          <w:b/>
          <w:bCs/>
          <w:lang w:val="en-US"/>
        </w:rPr>
        <w:t>Naf</w:t>
      </w:r>
      <w:proofErr w:type="spellEnd"/>
      <w:r w:rsidRPr="00246DEE">
        <w:rPr>
          <w:rFonts w:ascii="Arial" w:hAnsi="Arial" w:cs="Arial"/>
          <w:b/>
          <w:bCs/>
          <w:lang w:val="en-US"/>
        </w:rPr>
        <w:t xml:space="preserve"> APIs</w:t>
      </w:r>
    </w:p>
    <w:p w14:paraId="60F7CCBA"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1D75E5D2"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4EFE727E"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27B3760" w14:textId="77777777" w:rsidR="00246DEE" w:rsidRDefault="00246DEE" w:rsidP="00262213">
      <w:pPr>
        <w:pBdr>
          <w:bottom w:val="single" w:sz="12" w:space="1" w:color="auto"/>
        </w:pBdr>
        <w:spacing w:after="120"/>
        <w:ind w:left="1985" w:hanging="1985"/>
        <w:rPr>
          <w:rFonts w:ascii="Arial" w:hAnsi="Arial" w:cs="Arial"/>
          <w:b/>
          <w:bCs/>
          <w:lang w:val="en-US"/>
        </w:rPr>
      </w:pPr>
    </w:p>
    <w:p w14:paraId="1C080B0F" w14:textId="77777777" w:rsidR="00246DEE" w:rsidRPr="009E7581" w:rsidRDefault="00246DEE" w:rsidP="00262213">
      <w:pPr>
        <w:pStyle w:val="CRCoverPage"/>
        <w:rPr>
          <w:b/>
          <w:lang w:val="en-US"/>
        </w:rPr>
      </w:pPr>
      <w:r w:rsidRPr="009E7581">
        <w:rPr>
          <w:b/>
          <w:lang w:val="en-US"/>
        </w:rPr>
        <w:t>1. Introduction</w:t>
      </w:r>
    </w:p>
    <w:p w14:paraId="7B9D063A" w14:textId="50E20AFB" w:rsidR="00246DEE" w:rsidRPr="009E7581" w:rsidRDefault="00246DEE" w:rsidP="00262213">
      <w:pPr>
        <w:rPr>
          <w:lang w:val="en-US"/>
        </w:rPr>
      </w:pPr>
      <w:r>
        <w:rPr>
          <w:noProof/>
        </w:rPr>
        <w:t>The Editor’s Note</w:t>
      </w:r>
      <w:r>
        <w:rPr>
          <w:lang w:val="en-US"/>
        </w:rPr>
        <w:t xml:space="preserve"> needs to be resolved</w:t>
      </w:r>
      <w:r w:rsidRPr="009E7581">
        <w:rPr>
          <w:lang w:val="en-US"/>
        </w:rPr>
        <w:t>.</w:t>
      </w:r>
    </w:p>
    <w:p w14:paraId="5204DFB9" w14:textId="77777777" w:rsidR="00246DEE" w:rsidRPr="009E7581" w:rsidRDefault="00246DEE" w:rsidP="00262213">
      <w:pPr>
        <w:pStyle w:val="CRCoverPage"/>
        <w:rPr>
          <w:b/>
          <w:lang w:val="en-US"/>
        </w:rPr>
      </w:pPr>
      <w:r w:rsidRPr="009E7581">
        <w:rPr>
          <w:b/>
          <w:lang w:val="en-US"/>
        </w:rPr>
        <w:t>2. Reason for Change</w:t>
      </w:r>
    </w:p>
    <w:p w14:paraId="76AA5FAA" w14:textId="77777777" w:rsidR="00246DEE" w:rsidRPr="00246DEE" w:rsidRDefault="00246DEE" w:rsidP="00246DEE">
      <w:pPr>
        <w:pStyle w:val="CRCoverPage"/>
        <w:spacing w:after="0"/>
        <w:ind w:left="100"/>
        <w:rPr>
          <w:rFonts w:ascii="Times New Roman" w:hAnsi="Times New Roman"/>
          <w:lang w:val="en-US"/>
        </w:rPr>
      </w:pPr>
      <w:r w:rsidRPr="00246DEE">
        <w:rPr>
          <w:rFonts w:ascii="Times New Roman" w:hAnsi="Times New Roman"/>
          <w:lang w:val="en-US"/>
        </w:rPr>
        <w:t>The following Editor’s Note needs to be solved:</w:t>
      </w:r>
    </w:p>
    <w:p w14:paraId="0124E657" w14:textId="77777777" w:rsidR="00246DEE" w:rsidRDefault="00246DEE" w:rsidP="00246DEE">
      <w:pPr>
        <w:pStyle w:val="EditorsNote"/>
        <w:rPr>
          <w:rStyle w:val="EditorsNoteCharChar"/>
        </w:rPr>
      </w:pPr>
      <w:r w:rsidRPr="000D70BF">
        <w:rPr>
          <w:rStyle w:val="EditorsNoteCharChar"/>
        </w:rPr>
        <w:t>Editor's Note:</w:t>
      </w:r>
      <w:r w:rsidRPr="000D70BF">
        <w:rPr>
          <w:rStyle w:val="EditorsNoteCharChar"/>
        </w:rPr>
        <w:tab/>
        <w:t xml:space="preserve">The definition of the </w:t>
      </w:r>
      <w:proofErr w:type="spellStart"/>
      <w:r w:rsidRPr="000D70BF">
        <w:rPr>
          <w:lang w:eastAsia="ja-JP"/>
        </w:rPr>
        <w:t>Naf_VFLTraining_Request</w:t>
      </w:r>
      <w:proofErr w:type="spellEnd"/>
      <w:r w:rsidRPr="000D70BF">
        <w:rPr>
          <w:lang w:eastAsia="ja-JP"/>
        </w:rPr>
        <w:t xml:space="preserve"> service operation is FFS and pending stage 2 progress</w:t>
      </w:r>
      <w:r w:rsidRPr="000D70BF">
        <w:rPr>
          <w:rStyle w:val="EditorsNoteCharChar"/>
        </w:rPr>
        <w:t>.</w:t>
      </w:r>
    </w:p>
    <w:p w14:paraId="20079167" w14:textId="3B67AD72" w:rsidR="00246DEE" w:rsidRPr="00246DEE" w:rsidRDefault="00246DEE" w:rsidP="00246DEE">
      <w:pPr>
        <w:pStyle w:val="CRCoverPage"/>
        <w:spacing w:after="0"/>
        <w:ind w:left="100"/>
        <w:rPr>
          <w:rFonts w:ascii="Times New Roman" w:hAnsi="Times New Roman"/>
          <w:lang w:val="en-US"/>
        </w:rPr>
      </w:pPr>
      <w:r w:rsidRPr="00246DEE">
        <w:rPr>
          <w:rFonts w:ascii="Times New Roman" w:hAnsi="Times New Roman"/>
          <w:lang w:val="en-US"/>
        </w:rPr>
        <w:t xml:space="preserve">Stage 3 has agreed that the </w:t>
      </w:r>
      <w:proofErr w:type="spellStart"/>
      <w:r w:rsidRPr="00246DEE">
        <w:rPr>
          <w:rFonts w:ascii="Times New Roman" w:hAnsi="Times New Roman"/>
          <w:lang w:val="en-US"/>
        </w:rPr>
        <w:t>Nnwdaf_VFLTraining_Request</w:t>
      </w:r>
      <w:proofErr w:type="spellEnd"/>
      <w:r w:rsidRPr="00246DEE">
        <w:rPr>
          <w:rFonts w:ascii="Times New Roman" w:hAnsi="Times New Roman"/>
          <w:lang w:val="en-US"/>
        </w:rPr>
        <w:t xml:space="preserve"> service operation is implemented by the </w:t>
      </w:r>
      <w:proofErr w:type="spellStart"/>
      <w:r w:rsidRPr="00246DEE">
        <w:rPr>
          <w:rFonts w:ascii="Times New Roman" w:hAnsi="Times New Roman"/>
          <w:lang w:val="en-US"/>
        </w:rPr>
        <w:t>Nnwdaf_VFLTraining_Subscribe</w:t>
      </w:r>
      <w:proofErr w:type="spellEnd"/>
      <w:r w:rsidRPr="00246DEE">
        <w:rPr>
          <w:rFonts w:ascii="Times New Roman" w:hAnsi="Times New Roman"/>
          <w:lang w:val="en-US"/>
        </w:rPr>
        <w:t xml:space="preserve"> service operation by using immediate and one-time reporting requirement. This CR proposes to add clarification for the request service operation of the Naf APIs to align with the </w:t>
      </w:r>
      <w:proofErr w:type="spellStart"/>
      <w:r w:rsidRPr="00246DEE">
        <w:rPr>
          <w:rFonts w:ascii="Times New Roman" w:hAnsi="Times New Roman"/>
          <w:lang w:val="en-US"/>
        </w:rPr>
        <w:t>Nnwdaf_VFLTraining_Request</w:t>
      </w:r>
      <w:proofErr w:type="spellEnd"/>
      <w:r w:rsidRPr="00246DEE">
        <w:rPr>
          <w:rFonts w:ascii="Times New Roman" w:hAnsi="Times New Roman"/>
          <w:lang w:val="en-US"/>
        </w:rPr>
        <w:t>.</w:t>
      </w:r>
    </w:p>
    <w:p w14:paraId="5D61E40C" w14:textId="77777777" w:rsidR="00246DEE" w:rsidRDefault="00246DEE" w:rsidP="00262213">
      <w:pPr>
        <w:pStyle w:val="CRCoverPage"/>
        <w:rPr>
          <w:b/>
          <w:lang w:val="en-US"/>
        </w:rPr>
      </w:pPr>
      <w:r>
        <w:rPr>
          <w:b/>
          <w:lang w:val="en-US"/>
        </w:rPr>
        <w:t>3. Conclusions</w:t>
      </w:r>
    </w:p>
    <w:p w14:paraId="0F769314" w14:textId="77777777" w:rsidR="00246DEE" w:rsidRDefault="00246DEE" w:rsidP="00262213">
      <w:pPr>
        <w:rPr>
          <w:lang w:val="en-US"/>
        </w:rPr>
      </w:pPr>
      <w:r>
        <w:rPr>
          <w:lang w:val="en-US"/>
        </w:rPr>
        <w:t>N/A</w:t>
      </w:r>
    </w:p>
    <w:p w14:paraId="52F51D43" w14:textId="77777777" w:rsidR="00246DEE" w:rsidRDefault="00246DEE" w:rsidP="00262213">
      <w:pPr>
        <w:pStyle w:val="CRCoverPage"/>
        <w:rPr>
          <w:b/>
          <w:lang w:val="en-US"/>
        </w:rPr>
      </w:pPr>
      <w:r>
        <w:rPr>
          <w:b/>
          <w:lang w:val="en-US"/>
        </w:rPr>
        <w:t>4. Proposal</w:t>
      </w:r>
    </w:p>
    <w:p w14:paraId="2070799F" w14:textId="77777777" w:rsidR="00246DEE" w:rsidRDefault="00246DEE" w:rsidP="00246DEE">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D3D2F0" w14:textId="77777777" w:rsidR="001B48E6" w:rsidRPr="000D70BF" w:rsidRDefault="001B48E6" w:rsidP="001B48E6">
      <w:pPr>
        <w:pStyle w:val="1"/>
      </w:pPr>
      <w:bookmarkStart w:id="27" w:name="_Toc510696584"/>
      <w:bookmarkStart w:id="28" w:name="_Toc35971376"/>
      <w:bookmarkStart w:id="29" w:name="_Toc207824674"/>
      <w:bookmarkStart w:id="30" w:name="_Toc200961481"/>
      <w:bookmarkStart w:id="31" w:name="_Toc207824693"/>
      <w:bookmarkStart w:id="32" w:name="_Toc200961498"/>
      <w:bookmarkStart w:id="33" w:name="_Toc207824710"/>
      <w:bookmarkStart w:id="34" w:name="_Toc510696586"/>
      <w:bookmarkStart w:id="35" w:name="_Toc35971378"/>
      <w:bookmarkStart w:id="36" w:name="_Toc207824676"/>
      <w:bookmarkStart w:id="37"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4</w:t>
      </w:r>
      <w:r w:rsidRPr="000D70BF">
        <w:tab/>
        <w:t>Overview</w:t>
      </w:r>
      <w:bookmarkEnd w:id="27"/>
      <w:bookmarkEnd w:id="28"/>
      <w:bookmarkEnd w:id="29"/>
    </w:p>
    <w:p w14:paraId="2F5015DC" w14:textId="77777777" w:rsidR="001B48E6" w:rsidRPr="000D70BF" w:rsidRDefault="001B48E6" w:rsidP="001B48E6">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[14], are provided by the Application Function (AF)</w:t>
      </w:r>
      <w:r w:rsidRPr="000D70BF">
        <w:rPr>
          <w:lang w:val="en-US"/>
        </w:rPr>
        <w:t>.</w:t>
      </w:r>
    </w:p>
    <w:p w14:paraId="2E635624" w14:textId="77777777" w:rsidR="001B48E6" w:rsidRPr="000D70BF" w:rsidRDefault="001B48E6" w:rsidP="001B48E6">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33EC65EA" w14:textId="77777777" w:rsidR="001B48E6" w:rsidRPr="000D70BF" w:rsidRDefault="001B48E6" w:rsidP="001B48E6">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1B48E6" w:rsidRPr="000D70BF" w14:paraId="2B96924B" w14:textId="77777777" w:rsidTr="00A852A6">
        <w:tc>
          <w:tcPr>
            <w:tcW w:w="1719" w:type="dxa"/>
            <w:tcBorders>
              <w:top w:val="single" w:sz="6" w:space="0" w:color="auto"/>
              <w:left w:val="single" w:sz="6" w:space="0" w:color="auto"/>
              <w:bottom w:val="single" w:sz="6" w:space="0" w:color="auto"/>
              <w:right w:val="single" w:sz="6" w:space="0" w:color="auto"/>
            </w:tcBorders>
            <w:shd w:val="clear" w:color="auto" w:fill="C0C0C0"/>
          </w:tcPr>
          <w:p w14:paraId="0F0E9CC0" w14:textId="77777777" w:rsidR="001B48E6" w:rsidRPr="000D70BF" w:rsidRDefault="001B48E6" w:rsidP="00A852A6">
            <w:pPr>
              <w:pStyle w:val="TAH"/>
              <w:ind w:left="400" w:hanging="400"/>
            </w:pPr>
            <w:r w:rsidRPr="000D70BF">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3EA023F4" w14:textId="77777777" w:rsidR="001B48E6" w:rsidRPr="000D70BF" w:rsidRDefault="001B48E6" w:rsidP="00A852A6">
            <w:pPr>
              <w:pStyle w:val="TAH"/>
              <w:ind w:left="400" w:hanging="400"/>
            </w:pPr>
            <w:r w:rsidRPr="000D70BF">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209015F1" w14:textId="77777777" w:rsidR="001B48E6" w:rsidRPr="000D70BF" w:rsidRDefault="001B48E6" w:rsidP="00A852A6">
            <w:pPr>
              <w:pStyle w:val="TAH"/>
              <w:ind w:left="400" w:hanging="400"/>
            </w:pPr>
            <w:r w:rsidRPr="000D70BF">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2A69145" w14:textId="77777777" w:rsidR="001B48E6" w:rsidRPr="000D70BF" w:rsidRDefault="001B48E6" w:rsidP="00A852A6">
            <w:pPr>
              <w:pStyle w:val="TAH"/>
              <w:ind w:left="400" w:hanging="400"/>
            </w:pPr>
            <w:r w:rsidRPr="000D70BF">
              <w:t>Operation</w:t>
            </w:r>
          </w:p>
          <w:p w14:paraId="5B1FF249" w14:textId="77777777" w:rsidR="001B48E6" w:rsidRPr="000D70BF" w:rsidRDefault="001B48E6" w:rsidP="00A852A6">
            <w:pPr>
              <w:pStyle w:val="TAH"/>
              <w:ind w:left="400" w:hanging="400"/>
            </w:pPr>
            <w:r w:rsidRPr="000D70BF">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39EBBC6" w14:textId="77777777" w:rsidR="001B48E6" w:rsidRPr="000D70BF" w:rsidRDefault="001B48E6" w:rsidP="00A852A6">
            <w:pPr>
              <w:pStyle w:val="TAH"/>
              <w:ind w:left="400" w:hanging="400"/>
            </w:pPr>
            <w:r w:rsidRPr="000D70BF">
              <w:t>Example Consumer(s)</w:t>
            </w:r>
          </w:p>
        </w:tc>
      </w:tr>
      <w:tr w:rsidR="001B48E6" w:rsidRPr="000D70BF" w14:paraId="09137F40"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7A3BAD02" w14:textId="77777777" w:rsidR="001B48E6" w:rsidRDefault="001B48E6" w:rsidP="00A852A6">
            <w:pPr>
              <w:pStyle w:val="TAL"/>
              <w:rPr>
                <w:ins w:id="38" w:author="Huawei" w:date="2025-11-04T14:39:00Z"/>
              </w:rPr>
            </w:pPr>
            <w:proofErr w:type="spellStart"/>
            <w:r w:rsidRPr="000D70BF">
              <w:t>Naf_VFLTraining</w:t>
            </w:r>
            <w:proofErr w:type="spellEnd"/>
          </w:p>
          <w:p w14:paraId="4A77085C" w14:textId="758778C5" w:rsidR="004A35D4" w:rsidRPr="000D70BF" w:rsidRDefault="004A35D4" w:rsidP="00A852A6">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53888557" w14:textId="77777777" w:rsidR="001B48E6" w:rsidRPr="000D70BF" w:rsidRDefault="001B48E6" w:rsidP="00A852A6">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3770453B" w14:textId="693109B0" w:rsidR="001B48E6" w:rsidRPr="000D70BF" w:rsidRDefault="001B48E6" w:rsidP="00A852A6">
            <w:pPr>
              <w:pStyle w:val="TAL"/>
            </w:pPr>
            <w:r w:rsidRPr="000D70BF">
              <w:t>Subscribe</w:t>
            </w:r>
            <w:ins w:id="39" w:author="Huawei" w:date="2025-11-04T14:39:00Z">
              <w:r w:rsidR="00A92FDA">
                <w:rPr>
                  <w:lang w:eastAsia="zh-CN"/>
                </w:rPr>
                <w:t>(NOTE</w:t>
              </w:r>
              <w:r w:rsidR="00A92FDA" w:rsidRPr="004A35D4">
                <w:rPr>
                  <w:lang w:eastAsia="zh-CN"/>
                </w:rPr>
                <w:t> 1</w:t>
              </w:r>
              <w:r w:rsidR="00A92FDA">
                <w:rPr>
                  <w:lang w:eastAsia="zh-CN"/>
                </w:rPr>
                <w:t>)</w:t>
              </w:r>
            </w:ins>
          </w:p>
        </w:tc>
        <w:tc>
          <w:tcPr>
            <w:tcW w:w="1426" w:type="dxa"/>
            <w:vMerge w:val="restart"/>
            <w:tcBorders>
              <w:top w:val="single" w:sz="6" w:space="0" w:color="auto"/>
              <w:left w:val="single" w:sz="6" w:space="0" w:color="auto"/>
              <w:bottom w:val="single" w:sz="6" w:space="0" w:color="auto"/>
              <w:right w:val="single" w:sz="6" w:space="0" w:color="auto"/>
            </w:tcBorders>
          </w:tcPr>
          <w:p w14:paraId="691CAE1D"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C508BE5" w14:textId="77777777" w:rsidR="001B48E6" w:rsidRPr="000D70BF" w:rsidRDefault="001B48E6" w:rsidP="00A852A6">
            <w:pPr>
              <w:keepNext/>
              <w:keepLines/>
              <w:spacing w:after="0"/>
              <w:rPr>
                <w:rFonts w:ascii="Arial" w:hAnsi="Arial"/>
                <w:sz w:val="18"/>
              </w:rPr>
            </w:pPr>
            <w:r w:rsidRPr="000D70BF">
              <w:rPr>
                <w:rFonts w:ascii="Arial" w:hAnsi="Arial"/>
                <w:sz w:val="18"/>
              </w:rPr>
              <w:t>NWDAF, NEF</w:t>
            </w:r>
          </w:p>
        </w:tc>
      </w:tr>
      <w:tr w:rsidR="001B48E6" w:rsidRPr="000D70BF" w14:paraId="37C48AD5"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4C05706C"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7B6C597"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9C6E9FB" w14:textId="77777777" w:rsidR="001B48E6" w:rsidRPr="000D70BF" w:rsidRDefault="001B48E6" w:rsidP="00A852A6">
            <w:pPr>
              <w:pStyle w:val="TAL"/>
              <w:rPr>
                <w:rFonts w:eastAsia="等线"/>
              </w:rPr>
            </w:pPr>
            <w:r w:rsidRPr="000D70BF">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2F0AF789"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52C702D5" w14:textId="77777777" w:rsidR="001B48E6" w:rsidRPr="000D70BF" w:rsidRDefault="001B48E6" w:rsidP="00A852A6">
            <w:pPr>
              <w:spacing w:after="0"/>
              <w:rPr>
                <w:rFonts w:ascii="Arial" w:hAnsi="Arial"/>
                <w:sz w:val="18"/>
              </w:rPr>
            </w:pPr>
          </w:p>
        </w:tc>
      </w:tr>
      <w:tr w:rsidR="001B48E6" w:rsidRPr="000D70BF" w14:paraId="714FB6B1"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A0EE4F9"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872E4E4"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AC4071F" w14:textId="77777777" w:rsidR="001B48E6" w:rsidRPr="000D70BF" w:rsidRDefault="001B48E6" w:rsidP="00A852A6">
            <w:pPr>
              <w:pStyle w:val="TAL"/>
              <w:rPr>
                <w:rFonts w:eastAsia="等线"/>
              </w:rPr>
            </w:pPr>
            <w:r w:rsidRPr="000D70BF">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D5219AF"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51B03E37" w14:textId="77777777" w:rsidR="001B48E6" w:rsidRPr="000D70BF" w:rsidRDefault="001B48E6" w:rsidP="00A852A6">
            <w:pPr>
              <w:spacing w:after="0"/>
              <w:rPr>
                <w:rFonts w:ascii="Arial" w:hAnsi="Arial"/>
                <w:sz w:val="18"/>
              </w:rPr>
            </w:pPr>
          </w:p>
        </w:tc>
      </w:tr>
      <w:tr w:rsidR="001B48E6" w:rsidRPr="000D70BF" w14:paraId="4BA8A77F"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1A20A807"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1DAD49B"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31B23C2" w14:textId="78656CF3" w:rsidR="001B48E6" w:rsidRPr="000D70BF" w:rsidRDefault="001B48E6" w:rsidP="00A852A6">
            <w:pPr>
              <w:pStyle w:val="TAL"/>
              <w:rPr>
                <w:rFonts w:eastAsia="等线"/>
              </w:rPr>
            </w:pPr>
            <w:del w:id="40" w:author="Huawei" w:date="2025-11-04T14:39:00Z">
              <w:r w:rsidRPr="000D70BF" w:rsidDel="004A35D4">
                <w:delText>Request</w:delText>
              </w:r>
            </w:del>
          </w:p>
        </w:tc>
        <w:tc>
          <w:tcPr>
            <w:tcW w:w="1426" w:type="dxa"/>
            <w:tcBorders>
              <w:top w:val="single" w:sz="6" w:space="0" w:color="auto"/>
              <w:left w:val="single" w:sz="6" w:space="0" w:color="auto"/>
              <w:bottom w:val="single" w:sz="6" w:space="0" w:color="auto"/>
              <w:right w:val="single" w:sz="6" w:space="0" w:color="auto"/>
            </w:tcBorders>
          </w:tcPr>
          <w:p w14:paraId="7337C794" w14:textId="7162DA81" w:rsidR="001B48E6" w:rsidRPr="000D70BF" w:rsidRDefault="001B48E6" w:rsidP="00A852A6">
            <w:pPr>
              <w:pStyle w:val="TAL"/>
              <w:rPr>
                <w:rFonts w:eastAsia="等线"/>
              </w:rPr>
            </w:pPr>
            <w:del w:id="41" w:author="Huawei" w:date="2025-11-04T14:39:00Z">
              <w:r w:rsidRPr="000D70BF" w:rsidDel="004A35D4">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3DF06D94" w14:textId="2BBC49AA" w:rsidR="001B48E6" w:rsidRPr="000D70BF" w:rsidRDefault="001B48E6" w:rsidP="00A852A6">
            <w:pPr>
              <w:pStyle w:val="TAL"/>
              <w:rPr>
                <w:rFonts w:eastAsia="等线"/>
              </w:rPr>
            </w:pPr>
            <w:del w:id="42" w:author="Huawei" w:date="2025-11-04T14:39:00Z">
              <w:r w:rsidRPr="000D70BF" w:rsidDel="004A35D4">
                <w:delText>NWDAF, NEF</w:delText>
              </w:r>
            </w:del>
          </w:p>
        </w:tc>
      </w:tr>
      <w:tr w:rsidR="001B48E6" w:rsidRPr="000D70BF" w14:paraId="41C4B598" w14:textId="77777777" w:rsidTr="00A852A6">
        <w:trPr>
          <w:trHeight w:val="244"/>
        </w:trPr>
        <w:tc>
          <w:tcPr>
            <w:tcW w:w="1719" w:type="dxa"/>
            <w:vMerge w:val="restart"/>
            <w:tcBorders>
              <w:top w:val="single" w:sz="6" w:space="0" w:color="auto"/>
              <w:left w:val="single" w:sz="6" w:space="0" w:color="auto"/>
              <w:right w:val="single" w:sz="6" w:space="0" w:color="auto"/>
            </w:tcBorders>
          </w:tcPr>
          <w:p w14:paraId="002160FF" w14:textId="77777777" w:rsidR="001B48E6" w:rsidRDefault="001B48E6" w:rsidP="00A852A6">
            <w:pPr>
              <w:pStyle w:val="TAL"/>
              <w:rPr>
                <w:ins w:id="43" w:author="Huawei" w:date="2025-11-04T11:42:00Z"/>
              </w:rPr>
            </w:pPr>
            <w:proofErr w:type="spellStart"/>
            <w:r w:rsidRPr="000D70BF">
              <w:t>Naf_VFLInference</w:t>
            </w:r>
            <w:proofErr w:type="spellEnd"/>
          </w:p>
          <w:p w14:paraId="202EA016" w14:textId="03262C00" w:rsidR="001B48E6" w:rsidRPr="000D70BF" w:rsidRDefault="001B48E6" w:rsidP="00A852A6">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7C02384" w14:textId="77777777" w:rsidR="001B48E6" w:rsidRPr="000D70BF" w:rsidRDefault="001B48E6" w:rsidP="00A852A6">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611F4948" w14:textId="6A72B8D7" w:rsidR="001B48E6" w:rsidRPr="000D70BF" w:rsidRDefault="001B48E6" w:rsidP="00A852A6">
            <w:pPr>
              <w:pStyle w:val="TAL"/>
            </w:pPr>
            <w:r w:rsidRPr="000D70BF">
              <w:t>Subscribe</w:t>
            </w:r>
            <w:ins w:id="44" w:author="Huawei" w:date="2025-11-04T11:42:00Z">
              <w:r w:rsidR="00A92FDA">
                <w:rPr>
                  <w:lang w:eastAsia="zh-CN"/>
                </w:rPr>
                <w:t>(NOTE</w:t>
              </w:r>
            </w:ins>
            <w:ins w:id="45" w:author="Huawei" w:date="2025-11-04T14:39:00Z">
              <w:r w:rsidR="00A92FDA">
                <w:rPr>
                  <w:lang w:val="en-US" w:eastAsia="zh-CN"/>
                </w:rPr>
                <w:t> 2</w:t>
              </w:r>
            </w:ins>
            <w:ins w:id="46" w:author="Huawei" w:date="2025-11-04T11:42:00Z">
              <w:r w:rsidR="00A92FDA">
                <w:rPr>
                  <w:lang w:eastAsia="zh-CN"/>
                </w:rPr>
                <w:t>)</w:t>
              </w:r>
            </w:ins>
          </w:p>
        </w:tc>
        <w:tc>
          <w:tcPr>
            <w:tcW w:w="1426" w:type="dxa"/>
            <w:vMerge w:val="restart"/>
            <w:tcBorders>
              <w:top w:val="single" w:sz="6" w:space="0" w:color="auto"/>
              <w:left w:val="single" w:sz="6" w:space="0" w:color="auto"/>
              <w:right w:val="single" w:sz="6" w:space="0" w:color="auto"/>
            </w:tcBorders>
          </w:tcPr>
          <w:p w14:paraId="084B3031"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78483E5" w14:textId="77777777" w:rsidR="001B48E6" w:rsidRPr="000D70BF" w:rsidRDefault="001B48E6" w:rsidP="00A852A6">
            <w:pPr>
              <w:pStyle w:val="TAL"/>
            </w:pPr>
            <w:r w:rsidRPr="000D70BF">
              <w:t>NWDAF</w:t>
            </w:r>
          </w:p>
        </w:tc>
      </w:tr>
      <w:tr w:rsidR="001B48E6" w:rsidRPr="000D70BF" w14:paraId="5466C142" w14:textId="77777777" w:rsidTr="00A852A6">
        <w:trPr>
          <w:trHeight w:val="242"/>
        </w:trPr>
        <w:tc>
          <w:tcPr>
            <w:tcW w:w="1719" w:type="dxa"/>
            <w:vMerge/>
            <w:tcBorders>
              <w:left w:val="single" w:sz="6" w:space="0" w:color="auto"/>
              <w:right w:val="single" w:sz="6" w:space="0" w:color="auto"/>
            </w:tcBorders>
          </w:tcPr>
          <w:p w14:paraId="3277540C" w14:textId="77777777" w:rsidR="001B48E6" w:rsidRPr="000D70BF" w:rsidRDefault="001B48E6" w:rsidP="00A852A6">
            <w:pPr>
              <w:pStyle w:val="TAL"/>
            </w:pPr>
          </w:p>
        </w:tc>
        <w:tc>
          <w:tcPr>
            <w:tcW w:w="2977" w:type="dxa"/>
            <w:vMerge/>
            <w:tcBorders>
              <w:left w:val="single" w:sz="6" w:space="0" w:color="auto"/>
              <w:right w:val="single" w:sz="6" w:space="0" w:color="auto"/>
            </w:tcBorders>
          </w:tcPr>
          <w:p w14:paraId="26E0234F" w14:textId="77777777" w:rsidR="001B48E6" w:rsidRPr="000D70BF" w:rsidRDefault="001B48E6" w:rsidP="00A852A6">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7FB74418" w14:textId="77777777" w:rsidR="001B48E6" w:rsidRPr="000D70BF" w:rsidRDefault="001B48E6" w:rsidP="00A852A6">
            <w:pPr>
              <w:pStyle w:val="TAL"/>
            </w:pPr>
            <w:r w:rsidRPr="000D70BF">
              <w:t>Unsubscribe</w:t>
            </w:r>
          </w:p>
        </w:tc>
        <w:tc>
          <w:tcPr>
            <w:tcW w:w="1426" w:type="dxa"/>
            <w:vMerge/>
            <w:tcBorders>
              <w:left w:val="single" w:sz="6" w:space="0" w:color="auto"/>
              <w:right w:val="single" w:sz="6" w:space="0" w:color="auto"/>
            </w:tcBorders>
          </w:tcPr>
          <w:p w14:paraId="34BC47FA" w14:textId="77777777" w:rsidR="001B48E6" w:rsidRPr="000D70BF" w:rsidRDefault="001B48E6" w:rsidP="00A852A6">
            <w:pPr>
              <w:pStyle w:val="TAL"/>
            </w:pPr>
          </w:p>
        </w:tc>
        <w:tc>
          <w:tcPr>
            <w:tcW w:w="1533" w:type="dxa"/>
            <w:vMerge/>
            <w:tcBorders>
              <w:left w:val="single" w:sz="6" w:space="0" w:color="auto"/>
              <w:right w:val="single" w:sz="6" w:space="0" w:color="auto"/>
            </w:tcBorders>
          </w:tcPr>
          <w:p w14:paraId="36221404" w14:textId="77777777" w:rsidR="001B48E6" w:rsidRPr="000D70BF" w:rsidRDefault="001B48E6" w:rsidP="00A852A6">
            <w:pPr>
              <w:pStyle w:val="TAL"/>
            </w:pPr>
          </w:p>
        </w:tc>
      </w:tr>
      <w:tr w:rsidR="001B48E6" w:rsidRPr="000D70BF" w14:paraId="3CCD1D01" w14:textId="77777777" w:rsidTr="00A852A6">
        <w:trPr>
          <w:trHeight w:val="242"/>
        </w:trPr>
        <w:tc>
          <w:tcPr>
            <w:tcW w:w="1719" w:type="dxa"/>
            <w:vMerge/>
            <w:tcBorders>
              <w:left w:val="single" w:sz="6" w:space="0" w:color="auto"/>
              <w:right w:val="single" w:sz="6" w:space="0" w:color="auto"/>
            </w:tcBorders>
          </w:tcPr>
          <w:p w14:paraId="0510D8B9" w14:textId="77777777" w:rsidR="001B48E6" w:rsidRPr="000D70BF" w:rsidRDefault="001B48E6" w:rsidP="00A852A6">
            <w:pPr>
              <w:pStyle w:val="TAL"/>
            </w:pPr>
          </w:p>
        </w:tc>
        <w:tc>
          <w:tcPr>
            <w:tcW w:w="2977" w:type="dxa"/>
            <w:vMerge/>
            <w:tcBorders>
              <w:left w:val="single" w:sz="6" w:space="0" w:color="auto"/>
              <w:right w:val="single" w:sz="6" w:space="0" w:color="auto"/>
            </w:tcBorders>
          </w:tcPr>
          <w:p w14:paraId="7256D937" w14:textId="77777777" w:rsidR="001B48E6" w:rsidRPr="000D70BF" w:rsidRDefault="001B48E6" w:rsidP="00A852A6">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D81309" w14:textId="77777777" w:rsidR="001B48E6" w:rsidRPr="000D70BF" w:rsidRDefault="001B48E6" w:rsidP="00A852A6">
            <w:pPr>
              <w:pStyle w:val="TAL"/>
            </w:pPr>
            <w:r w:rsidRPr="000D70BF">
              <w:t>Notify</w:t>
            </w:r>
          </w:p>
        </w:tc>
        <w:tc>
          <w:tcPr>
            <w:tcW w:w="1426" w:type="dxa"/>
            <w:vMerge/>
            <w:tcBorders>
              <w:left w:val="single" w:sz="6" w:space="0" w:color="auto"/>
              <w:bottom w:val="single" w:sz="6" w:space="0" w:color="auto"/>
              <w:right w:val="single" w:sz="6" w:space="0" w:color="auto"/>
            </w:tcBorders>
          </w:tcPr>
          <w:p w14:paraId="645F0414" w14:textId="77777777" w:rsidR="001B48E6" w:rsidRPr="000D70BF" w:rsidRDefault="001B48E6" w:rsidP="00A852A6">
            <w:pPr>
              <w:pStyle w:val="TAL"/>
            </w:pPr>
          </w:p>
        </w:tc>
        <w:tc>
          <w:tcPr>
            <w:tcW w:w="1533" w:type="dxa"/>
            <w:vMerge/>
            <w:tcBorders>
              <w:left w:val="single" w:sz="6" w:space="0" w:color="auto"/>
              <w:bottom w:val="single" w:sz="6" w:space="0" w:color="auto"/>
              <w:right w:val="single" w:sz="6" w:space="0" w:color="auto"/>
            </w:tcBorders>
          </w:tcPr>
          <w:p w14:paraId="2C2C5BDE" w14:textId="77777777" w:rsidR="001B48E6" w:rsidRPr="000D70BF" w:rsidRDefault="001B48E6" w:rsidP="00A852A6">
            <w:pPr>
              <w:pStyle w:val="TAL"/>
            </w:pPr>
          </w:p>
        </w:tc>
      </w:tr>
      <w:tr w:rsidR="001B48E6" w:rsidRPr="000D70BF" w14:paraId="48EDE779" w14:textId="77777777" w:rsidTr="00A852A6">
        <w:trPr>
          <w:trHeight w:val="622"/>
        </w:trPr>
        <w:tc>
          <w:tcPr>
            <w:tcW w:w="1719" w:type="dxa"/>
            <w:vMerge/>
            <w:tcBorders>
              <w:left w:val="single" w:sz="6" w:space="0" w:color="auto"/>
              <w:bottom w:val="single" w:sz="6" w:space="0" w:color="auto"/>
              <w:right w:val="single" w:sz="6" w:space="0" w:color="auto"/>
            </w:tcBorders>
          </w:tcPr>
          <w:p w14:paraId="23DE8289" w14:textId="77777777" w:rsidR="001B48E6" w:rsidRPr="000D70BF" w:rsidRDefault="001B48E6" w:rsidP="00A852A6">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A428D13"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62ADA6F" w14:textId="2BC92074" w:rsidR="001B48E6" w:rsidRPr="000D70BF" w:rsidRDefault="001B48E6" w:rsidP="00A852A6">
            <w:pPr>
              <w:pStyle w:val="TAL"/>
            </w:pPr>
            <w:del w:id="47" w:author="Huawei" w:date="2025-11-04T11:43:00Z">
              <w:r w:rsidRPr="000D70BF" w:rsidDel="001B48E6">
                <w:delText>Request</w:delText>
              </w:r>
            </w:del>
          </w:p>
        </w:tc>
        <w:tc>
          <w:tcPr>
            <w:tcW w:w="1426" w:type="dxa"/>
            <w:tcBorders>
              <w:top w:val="single" w:sz="6" w:space="0" w:color="auto"/>
              <w:left w:val="single" w:sz="6" w:space="0" w:color="auto"/>
              <w:bottom w:val="single" w:sz="6" w:space="0" w:color="auto"/>
              <w:right w:val="single" w:sz="6" w:space="0" w:color="auto"/>
            </w:tcBorders>
          </w:tcPr>
          <w:p w14:paraId="450AA792" w14:textId="7BD1697F" w:rsidR="001B48E6" w:rsidRPr="000D70BF" w:rsidRDefault="001B48E6" w:rsidP="00A852A6">
            <w:pPr>
              <w:pStyle w:val="TAL"/>
            </w:pPr>
            <w:del w:id="48" w:author="Huawei" w:date="2025-11-04T11:43:00Z">
              <w:r w:rsidRPr="000D70BF" w:rsidDel="001B48E6">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44CB5E4F" w14:textId="08C447DA" w:rsidR="001B48E6" w:rsidRPr="000D70BF" w:rsidRDefault="001B48E6" w:rsidP="00A852A6">
            <w:pPr>
              <w:pStyle w:val="TAL"/>
            </w:pPr>
            <w:del w:id="49" w:author="Huawei" w:date="2025-11-04T11:43:00Z">
              <w:r w:rsidRPr="000D70BF" w:rsidDel="001B48E6">
                <w:delText>NWDAF</w:delText>
              </w:r>
            </w:del>
          </w:p>
        </w:tc>
      </w:tr>
      <w:tr w:rsidR="001B48E6" w:rsidRPr="000D70BF" w14:paraId="1F60BEA2"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7333D7DF" w14:textId="77777777" w:rsidR="001B48E6" w:rsidRDefault="001B48E6" w:rsidP="00A852A6">
            <w:pPr>
              <w:pStyle w:val="TAL"/>
            </w:pPr>
            <w:proofErr w:type="spellStart"/>
            <w:r w:rsidRPr="000D70BF">
              <w:lastRenderedPageBreak/>
              <w:t>Naf_</w:t>
            </w:r>
            <w:r w:rsidRPr="000D70BF">
              <w:rPr>
                <w:rFonts w:hint="eastAsia"/>
              </w:rPr>
              <w:t>Inference</w:t>
            </w:r>
            <w:proofErr w:type="spellEnd"/>
          </w:p>
          <w:p w14:paraId="69D5E093" w14:textId="7CC59A9F" w:rsidR="004A35D4" w:rsidRPr="000D70BF" w:rsidRDefault="004A35D4" w:rsidP="00A852A6">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4D155C84" w14:textId="77777777" w:rsidR="001B48E6" w:rsidRPr="000D70BF" w:rsidRDefault="001B48E6" w:rsidP="00A852A6">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478B0A1F" w14:textId="43C9CCDC" w:rsidR="001B48E6" w:rsidRPr="000D70BF" w:rsidRDefault="001B48E6" w:rsidP="00A852A6">
            <w:pPr>
              <w:pStyle w:val="TAL"/>
            </w:pPr>
            <w:r w:rsidRPr="000D70BF">
              <w:t>Subscribe</w:t>
            </w:r>
            <w:ins w:id="50" w:author="Huawei" w:date="2025-11-04T14:39:00Z">
              <w:r w:rsidR="00A92FDA">
                <w:rPr>
                  <w:lang w:eastAsia="zh-CN"/>
                </w:rPr>
                <w:t>(NOTE</w:t>
              </w:r>
              <w:r w:rsidR="00A92FDA">
                <w:rPr>
                  <w:lang w:val="en-US" w:eastAsia="zh-CN"/>
                </w:rPr>
                <w:t> 3</w:t>
              </w:r>
              <w:r w:rsidR="00A92FDA">
                <w:rPr>
                  <w:lang w:eastAsia="zh-CN"/>
                </w:rPr>
                <w:t>)</w:t>
              </w:r>
            </w:ins>
          </w:p>
        </w:tc>
        <w:tc>
          <w:tcPr>
            <w:tcW w:w="1426" w:type="dxa"/>
            <w:vMerge w:val="restart"/>
            <w:tcBorders>
              <w:top w:val="single" w:sz="6" w:space="0" w:color="auto"/>
              <w:left w:val="single" w:sz="6" w:space="0" w:color="auto"/>
              <w:bottom w:val="single" w:sz="6" w:space="0" w:color="auto"/>
              <w:right w:val="single" w:sz="6" w:space="0" w:color="auto"/>
            </w:tcBorders>
          </w:tcPr>
          <w:p w14:paraId="3C101CC1"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12BFB9E" w14:textId="77777777" w:rsidR="001B48E6" w:rsidRPr="000D70BF" w:rsidRDefault="001B48E6" w:rsidP="00A852A6">
            <w:pPr>
              <w:pStyle w:val="TAL"/>
            </w:pPr>
            <w:r w:rsidRPr="000D70BF">
              <w:t>NWDAF, NEF</w:t>
            </w:r>
          </w:p>
        </w:tc>
      </w:tr>
      <w:tr w:rsidR="001B48E6" w:rsidRPr="000D70BF" w14:paraId="731B8C81"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5D7E0559"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469FFF86"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31A8981" w14:textId="77777777" w:rsidR="001B48E6" w:rsidRPr="000D70BF" w:rsidRDefault="001B48E6" w:rsidP="00A852A6">
            <w:pPr>
              <w:pStyle w:val="TAL"/>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2C19DAD4"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76ECBCFF" w14:textId="77777777" w:rsidR="001B48E6" w:rsidRPr="000D70BF" w:rsidRDefault="001B48E6" w:rsidP="00A852A6">
            <w:pPr>
              <w:spacing w:after="0"/>
              <w:rPr>
                <w:rFonts w:ascii="Arial" w:hAnsi="Arial"/>
                <w:sz w:val="18"/>
              </w:rPr>
            </w:pPr>
          </w:p>
        </w:tc>
      </w:tr>
      <w:tr w:rsidR="001B48E6" w:rsidRPr="000D70BF" w14:paraId="5C0B26F8"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2EA1319"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8EB5EA7"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289B0BD5" w14:textId="77777777" w:rsidR="001B48E6" w:rsidRPr="000D70BF" w:rsidRDefault="001B48E6" w:rsidP="00A852A6">
            <w:pPr>
              <w:pStyle w:val="TAL"/>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5F21A8B8"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2952797B" w14:textId="77777777" w:rsidR="001B48E6" w:rsidRPr="000D70BF" w:rsidRDefault="001B48E6" w:rsidP="00A852A6">
            <w:pPr>
              <w:spacing w:after="0"/>
              <w:rPr>
                <w:rFonts w:ascii="Arial" w:hAnsi="Arial"/>
                <w:sz w:val="18"/>
              </w:rPr>
            </w:pPr>
          </w:p>
        </w:tc>
      </w:tr>
      <w:tr w:rsidR="001B48E6" w:rsidRPr="000D70BF" w14:paraId="5220FBD7"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32E2D648"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434347FF"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2DD230" w14:textId="08BA76FA" w:rsidR="001B48E6" w:rsidRPr="000D70BF" w:rsidRDefault="001B48E6" w:rsidP="00A852A6">
            <w:pPr>
              <w:pStyle w:val="TAL"/>
            </w:pPr>
            <w:del w:id="51" w:author="Huawei" w:date="2025-11-04T14:39:00Z">
              <w:r w:rsidRPr="000D70BF" w:rsidDel="004A35D4">
                <w:delText>Request</w:delText>
              </w:r>
            </w:del>
          </w:p>
        </w:tc>
        <w:tc>
          <w:tcPr>
            <w:tcW w:w="1426" w:type="dxa"/>
            <w:tcBorders>
              <w:top w:val="single" w:sz="6" w:space="0" w:color="auto"/>
              <w:left w:val="single" w:sz="6" w:space="0" w:color="auto"/>
              <w:bottom w:val="single" w:sz="6" w:space="0" w:color="auto"/>
              <w:right w:val="single" w:sz="6" w:space="0" w:color="auto"/>
            </w:tcBorders>
          </w:tcPr>
          <w:p w14:paraId="03E53908" w14:textId="4E1B4F35" w:rsidR="001B48E6" w:rsidRPr="000D70BF" w:rsidRDefault="001B48E6" w:rsidP="00A852A6">
            <w:pPr>
              <w:pStyle w:val="TAL"/>
            </w:pPr>
            <w:del w:id="52" w:author="Huawei" w:date="2025-11-04T14:39:00Z">
              <w:r w:rsidRPr="000D70BF" w:rsidDel="004A35D4">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0BC9A739" w14:textId="6611A607" w:rsidR="001B48E6" w:rsidRPr="000D70BF" w:rsidRDefault="001B48E6" w:rsidP="00A852A6">
            <w:pPr>
              <w:pStyle w:val="TAL"/>
            </w:pPr>
            <w:del w:id="53" w:author="Huawei" w:date="2025-11-04T14:39:00Z">
              <w:r w:rsidRPr="000D70BF" w:rsidDel="004A35D4">
                <w:delText>NWDAF, NEF</w:delText>
              </w:r>
            </w:del>
          </w:p>
        </w:tc>
      </w:tr>
      <w:tr w:rsidR="001B48E6" w:rsidRPr="000D70BF" w14:paraId="3F19E44C"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566A418B" w14:textId="77777777" w:rsidR="001B48E6" w:rsidRPr="000D70BF" w:rsidRDefault="001B48E6" w:rsidP="00A852A6">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4561548D" w14:textId="77777777" w:rsidR="001B48E6" w:rsidRPr="000D70BF" w:rsidRDefault="001B48E6" w:rsidP="00A852A6">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41F58402" w14:textId="77777777" w:rsidR="001B48E6" w:rsidRPr="000D70BF" w:rsidRDefault="001B48E6" w:rsidP="00A852A6">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02D611F4" w14:textId="77777777" w:rsidR="001B48E6" w:rsidRPr="000D70BF" w:rsidRDefault="001B48E6" w:rsidP="00A852A6">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97B6D38" w14:textId="77777777" w:rsidR="001B48E6" w:rsidRPr="000D70BF" w:rsidRDefault="001B48E6" w:rsidP="00A852A6">
            <w:pPr>
              <w:pStyle w:val="TAL"/>
            </w:pPr>
            <w:r w:rsidRPr="000D70BF">
              <w:t>NWDAF, NEF</w:t>
            </w:r>
          </w:p>
        </w:tc>
      </w:tr>
      <w:tr w:rsidR="001B48E6" w:rsidRPr="000D70BF" w14:paraId="096BD325"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5F58181E"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51A20EF0"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123F76F" w14:textId="77777777" w:rsidR="001B48E6" w:rsidRPr="000D70BF" w:rsidRDefault="001B48E6" w:rsidP="00A852A6">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BD84CE4"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40AB26C" w14:textId="77777777" w:rsidR="001B48E6" w:rsidRPr="000D70BF" w:rsidRDefault="001B48E6" w:rsidP="00A852A6">
            <w:pPr>
              <w:spacing w:after="0"/>
              <w:rPr>
                <w:rFonts w:ascii="Arial" w:hAnsi="Arial"/>
                <w:sz w:val="18"/>
              </w:rPr>
            </w:pPr>
          </w:p>
        </w:tc>
      </w:tr>
      <w:tr w:rsidR="001B48E6" w:rsidRPr="000D70BF" w14:paraId="0C67375D"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88FFA3A"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67F3700"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296DA9C2" w14:textId="77777777" w:rsidR="001B48E6" w:rsidRPr="000D70BF" w:rsidRDefault="001B48E6" w:rsidP="00A852A6">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6F163823"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2748D8D" w14:textId="77777777" w:rsidR="001B48E6" w:rsidRPr="000D70BF" w:rsidRDefault="001B48E6" w:rsidP="00A852A6">
            <w:pPr>
              <w:spacing w:after="0"/>
              <w:rPr>
                <w:rFonts w:ascii="Arial" w:hAnsi="Arial"/>
                <w:sz w:val="18"/>
              </w:rPr>
            </w:pPr>
          </w:p>
        </w:tc>
      </w:tr>
      <w:tr w:rsidR="001B48E6" w:rsidRPr="000D70BF" w14:paraId="000F762C" w14:textId="77777777" w:rsidTr="001B48E6">
        <w:trPr>
          <w:trHeight w:val="407"/>
          <w:ins w:id="54" w:author="Huawei" w:date="2025-11-04T11:41:00Z"/>
        </w:trPr>
        <w:tc>
          <w:tcPr>
            <w:tcW w:w="9605" w:type="dxa"/>
            <w:gridSpan w:val="5"/>
            <w:tcBorders>
              <w:top w:val="single" w:sz="6" w:space="0" w:color="auto"/>
              <w:left w:val="single" w:sz="6" w:space="0" w:color="auto"/>
              <w:right w:val="single" w:sz="6" w:space="0" w:color="auto"/>
            </w:tcBorders>
          </w:tcPr>
          <w:p w14:paraId="67892894" w14:textId="2F4A3637" w:rsidR="001B48E6" w:rsidRDefault="001B48E6" w:rsidP="001B48E6">
            <w:pPr>
              <w:pStyle w:val="TAN"/>
              <w:rPr>
                <w:ins w:id="55" w:author="Huawei" w:date="2025-11-04T14:40:00Z"/>
              </w:rPr>
            </w:pPr>
            <w:ins w:id="56" w:author="Huawei" w:date="2025-11-04T11:42:00Z">
              <w:r>
                <w:t>NOTE</w:t>
              </w:r>
            </w:ins>
            <w:ins w:id="57" w:author="Huawei" w:date="2025-11-04T14:39:00Z">
              <w:r w:rsidR="004A35D4" w:rsidRPr="004A35D4">
                <w:t> 1</w:t>
              </w:r>
            </w:ins>
            <w:ins w:id="58" w:author="Huawei" w:date="2025-11-04T11:42:00Z">
              <w:r>
                <w:t>:</w:t>
              </w:r>
              <w:r>
                <w:tab/>
                <w:t xml:space="preserve">This service implements also the </w:t>
              </w:r>
            </w:ins>
            <w:proofErr w:type="spellStart"/>
            <w:ins w:id="59" w:author="Huawei" w:date="2025-11-04T11:44:00Z">
              <w:r w:rsidRPr="0051736F">
                <w:rPr>
                  <w:lang w:eastAsia="ja-JP"/>
                </w:rPr>
                <w:t>Naf_</w:t>
              </w:r>
            </w:ins>
            <w:ins w:id="60" w:author="Huawei" w:date="2025-11-04T14:40:00Z">
              <w:r w:rsidR="004A35D4" w:rsidRPr="000D70BF">
                <w:t>VFLTraining</w:t>
              </w:r>
            </w:ins>
            <w:ins w:id="61" w:author="Huawei" w:date="2025-11-04T11:44:00Z">
              <w:r w:rsidRPr="0051736F">
                <w:rPr>
                  <w:lang w:eastAsia="ja-JP"/>
                </w:rPr>
                <w:t>_Request</w:t>
              </w:r>
            </w:ins>
            <w:proofErr w:type="spellEnd"/>
            <w:ins w:id="62" w:author="Huawei" w:date="2025-11-04T11:42:00Z">
              <w:r>
                <w:t xml:space="preserve"> as specified in 3GPP TS 23.288 [1</w:t>
              </w:r>
            </w:ins>
            <w:ins w:id="63" w:author="Huawei" w:date="2025-11-04T11:44:00Z">
              <w:r>
                <w:t>4</w:t>
              </w:r>
            </w:ins>
            <w:ins w:id="64" w:author="Huawei" w:date="2025-11-04T11:42:00Z">
              <w:r>
                <w:t>] by using immediate and one-time reporting requirement.</w:t>
              </w:r>
            </w:ins>
          </w:p>
          <w:p w14:paraId="3461E66F" w14:textId="3CD2212F" w:rsidR="004A35D4" w:rsidRDefault="004A35D4" w:rsidP="001B48E6">
            <w:pPr>
              <w:pStyle w:val="TAN"/>
              <w:rPr>
                <w:ins w:id="65" w:author="Huawei" w:date="2025-11-04T14:40:00Z"/>
              </w:rPr>
            </w:pPr>
            <w:ins w:id="66" w:author="Huawei" w:date="2025-11-04T14:40:00Z">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ins>
          </w:p>
          <w:p w14:paraId="2A4DA714" w14:textId="4D0E9D9E" w:rsidR="004A35D4" w:rsidRPr="001B48E6" w:rsidRDefault="004A35D4" w:rsidP="004A35D4">
            <w:pPr>
              <w:pStyle w:val="TAN"/>
              <w:rPr>
                <w:ins w:id="67" w:author="Huawei" w:date="2025-11-04T11:41:00Z"/>
              </w:rPr>
            </w:pPr>
            <w:ins w:id="68" w:author="Huawei" w:date="2025-11-04T14:40:00Z">
              <w:r>
                <w:t>NOTE</w:t>
              </w:r>
              <w:r w:rsidRPr="004A35D4">
                <w:t> </w:t>
              </w:r>
              <w:r>
                <w:t>3:</w:t>
              </w:r>
              <w:r>
                <w:tab/>
                <w:t xml:space="preserve">This service implements also the </w:t>
              </w:r>
              <w:proofErr w:type="spellStart"/>
              <w:r w:rsidRPr="0051736F">
                <w:rPr>
                  <w:lang w:eastAsia="ja-JP"/>
                </w:rPr>
                <w:t>Naf_Inference_Request</w:t>
              </w:r>
              <w:proofErr w:type="spellEnd"/>
              <w:r>
                <w:t xml:space="preserve"> as specified in 3GPP TS 23.288 [14] by using immediate and one-time reporting requirement.</w:t>
              </w:r>
            </w:ins>
          </w:p>
        </w:tc>
      </w:tr>
    </w:tbl>
    <w:p w14:paraId="6EC395CB" w14:textId="77777777" w:rsidR="001B48E6" w:rsidRDefault="001B48E6" w:rsidP="001B48E6"/>
    <w:p w14:paraId="626188C5" w14:textId="77777777" w:rsidR="004A35D4" w:rsidRPr="00B61815" w:rsidRDefault="004A35D4" w:rsidP="004A35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98AE29" w14:textId="77777777" w:rsidR="004A35D4" w:rsidRPr="000D70BF" w:rsidRDefault="004A35D4" w:rsidP="004A35D4">
      <w:pPr>
        <w:pStyle w:val="40"/>
      </w:pPr>
      <w:bookmarkStart w:id="69" w:name="_Toc510696590"/>
      <w:bookmarkStart w:id="70" w:name="_Toc35971382"/>
      <w:bookmarkStart w:id="71" w:name="_Toc207824680"/>
      <w:r w:rsidRPr="000D70BF">
        <w:t>5.2.2.1</w:t>
      </w:r>
      <w:r w:rsidRPr="000D70BF">
        <w:tab/>
        <w:t>Introduction</w:t>
      </w:r>
      <w:bookmarkEnd w:id="69"/>
      <w:bookmarkEnd w:id="70"/>
      <w:bookmarkEnd w:id="71"/>
    </w:p>
    <w:p w14:paraId="315E291F" w14:textId="77777777" w:rsidR="004A35D4" w:rsidRPr="000D70BF" w:rsidRDefault="004A35D4" w:rsidP="004A35D4">
      <w:r w:rsidRPr="000D70BF">
        <w:t xml:space="preserve">The service operations defined for the </w:t>
      </w:r>
      <w:proofErr w:type="spellStart"/>
      <w:r w:rsidRPr="000D70BF">
        <w:t>Naf_VFLTraining</w:t>
      </w:r>
      <w:proofErr w:type="spellEnd"/>
      <w:r w:rsidRPr="000D70BF">
        <w:t xml:space="preserve"> service are shown in table 5.2.2.1-1.</w:t>
      </w:r>
    </w:p>
    <w:p w14:paraId="045C5605" w14:textId="77777777" w:rsidR="004A35D4" w:rsidRPr="000D70BF" w:rsidRDefault="004A35D4" w:rsidP="004A35D4">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4A35D4" w:rsidRPr="000D70BF" w14:paraId="7E2A548D" w14:textId="77777777" w:rsidTr="000F33E0">
        <w:trPr>
          <w:jc w:val="center"/>
        </w:trPr>
        <w:tc>
          <w:tcPr>
            <w:tcW w:w="2827" w:type="dxa"/>
            <w:shd w:val="clear" w:color="auto" w:fill="C0C0C0"/>
            <w:vAlign w:val="center"/>
          </w:tcPr>
          <w:p w14:paraId="655CA36E" w14:textId="77777777" w:rsidR="004A35D4" w:rsidRPr="000D70BF" w:rsidRDefault="004A35D4" w:rsidP="000F33E0">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2DF693D8" w14:textId="77777777" w:rsidR="004A35D4" w:rsidRPr="000D70BF" w:rsidRDefault="004A35D4" w:rsidP="000F33E0">
            <w:pPr>
              <w:pStyle w:val="TAH"/>
            </w:pPr>
            <w:r w:rsidRPr="000D70BF">
              <w:t>Description</w:t>
            </w:r>
          </w:p>
        </w:tc>
        <w:tc>
          <w:tcPr>
            <w:tcW w:w="1846" w:type="dxa"/>
            <w:shd w:val="clear" w:color="auto" w:fill="C0C0C0"/>
            <w:vAlign w:val="center"/>
          </w:tcPr>
          <w:p w14:paraId="679299FC" w14:textId="77777777" w:rsidR="004A35D4" w:rsidRPr="000D70BF" w:rsidRDefault="004A35D4" w:rsidP="000F33E0">
            <w:pPr>
              <w:pStyle w:val="TAH"/>
            </w:pPr>
            <w:r w:rsidRPr="000D70BF">
              <w:t>Initiated by</w:t>
            </w:r>
          </w:p>
        </w:tc>
      </w:tr>
      <w:tr w:rsidR="004A35D4" w:rsidRPr="000D70BF" w14:paraId="0BF9BA92" w14:textId="77777777" w:rsidTr="000F33E0">
        <w:trPr>
          <w:jc w:val="center"/>
        </w:trPr>
        <w:tc>
          <w:tcPr>
            <w:tcW w:w="2827" w:type="dxa"/>
            <w:vAlign w:val="center"/>
          </w:tcPr>
          <w:p w14:paraId="38FA96AA" w14:textId="77777777" w:rsidR="004A35D4" w:rsidRPr="000D70BF" w:rsidRDefault="004A35D4" w:rsidP="000F33E0">
            <w:pPr>
              <w:pStyle w:val="TAL"/>
            </w:pPr>
            <w:proofErr w:type="spellStart"/>
            <w:r w:rsidRPr="000D70BF">
              <w:t>Naf_VFLTraining_Subscribe</w:t>
            </w:r>
            <w:proofErr w:type="spellEnd"/>
          </w:p>
        </w:tc>
        <w:tc>
          <w:tcPr>
            <w:tcW w:w="4536" w:type="dxa"/>
            <w:vAlign w:val="center"/>
          </w:tcPr>
          <w:p w14:paraId="0072D1E7" w14:textId="77777777" w:rsidR="004A35D4" w:rsidRPr="000D70BF" w:rsidRDefault="004A35D4" w:rsidP="000F33E0">
            <w:pPr>
              <w:pStyle w:val="TAL"/>
            </w:pPr>
            <w:r w:rsidRPr="000D70BF">
              <w:t>This service operation enables the NF service consumer to request the creation/update of a VFL Training Subscription.</w:t>
            </w:r>
          </w:p>
        </w:tc>
        <w:tc>
          <w:tcPr>
            <w:tcW w:w="1846" w:type="dxa"/>
            <w:vAlign w:val="center"/>
          </w:tcPr>
          <w:p w14:paraId="4FEB2BBC" w14:textId="77777777" w:rsidR="004A35D4" w:rsidRPr="000D70BF" w:rsidRDefault="004A35D4" w:rsidP="000F33E0">
            <w:pPr>
              <w:pStyle w:val="TAL"/>
            </w:pPr>
            <w:r w:rsidRPr="000D70BF">
              <w:t>e.g., NWDAF, NEF</w:t>
            </w:r>
          </w:p>
        </w:tc>
      </w:tr>
      <w:tr w:rsidR="004A35D4" w:rsidRPr="000D70BF" w14:paraId="36C1BFD4" w14:textId="77777777" w:rsidTr="000F33E0">
        <w:trPr>
          <w:jc w:val="center"/>
        </w:trPr>
        <w:tc>
          <w:tcPr>
            <w:tcW w:w="2827" w:type="dxa"/>
            <w:vAlign w:val="center"/>
          </w:tcPr>
          <w:p w14:paraId="067727DE" w14:textId="77777777" w:rsidR="004A35D4" w:rsidRPr="000D70BF" w:rsidRDefault="004A35D4" w:rsidP="000F33E0">
            <w:pPr>
              <w:pStyle w:val="TAL"/>
            </w:pPr>
            <w:proofErr w:type="spellStart"/>
            <w:r w:rsidRPr="000D70BF">
              <w:t>Naf_VFLTraining_</w:t>
            </w:r>
            <w:r w:rsidRPr="000D70BF">
              <w:rPr>
                <w:rFonts w:eastAsia="等线"/>
                <w:lang w:eastAsia="zh-CN"/>
              </w:rPr>
              <w:t>Unsubscribe</w:t>
            </w:r>
            <w:proofErr w:type="spellEnd"/>
          </w:p>
        </w:tc>
        <w:tc>
          <w:tcPr>
            <w:tcW w:w="4536" w:type="dxa"/>
            <w:vAlign w:val="center"/>
          </w:tcPr>
          <w:p w14:paraId="2441254D" w14:textId="77777777" w:rsidR="004A35D4" w:rsidRPr="000D70BF" w:rsidRDefault="004A35D4" w:rsidP="000F33E0">
            <w:pPr>
              <w:pStyle w:val="TAL"/>
            </w:pPr>
            <w:r w:rsidRPr="000D70BF">
              <w:t>This service operation enables the NF service consumer to request the deletion of a VFL Training Subscription.</w:t>
            </w:r>
          </w:p>
        </w:tc>
        <w:tc>
          <w:tcPr>
            <w:tcW w:w="1846" w:type="dxa"/>
            <w:vAlign w:val="center"/>
          </w:tcPr>
          <w:p w14:paraId="7240B08B" w14:textId="77777777" w:rsidR="004A35D4" w:rsidRPr="000D70BF" w:rsidRDefault="004A35D4" w:rsidP="000F33E0">
            <w:pPr>
              <w:pStyle w:val="TAL"/>
            </w:pPr>
            <w:r w:rsidRPr="000D70BF">
              <w:t>e.g., NWDAF, NEF</w:t>
            </w:r>
          </w:p>
        </w:tc>
      </w:tr>
      <w:tr w:rsidR="004A35D4" w:rsidRPr="000D70BF" w14:paraId="5A4BDB41" w14:textId="77777777" w:rsidTr="000F33E0">
        <w:trPr>
          <w:jc w:val="center"/>
        </w:trPr>
        <w:tc>
          <w:tcPr>
            <w:tcW w:w="2827" w:type="dxa"/>
            <w:vAlign w:val="center"/>
          </w:tcPr>
          <w:p w14:paraId="41E90141" w14:textId="77777777" w:rsidR="004A35D4" w:rsidRPr="000D70BF" w:rsidRDefault="004A35D4" w:rsidP="000F33E0">
            <w:pPr>
              <w:pStyle w:val="TAL"/>
            </w:pPr>
            <w:proofErr w:type="spellStart"/>
            <w:r w:rsidRPr="000D70BF">
              <w:t>Naf_VFLTraining_</w:t>
            </w:r>
            <w:r w:rsidRPr="000D70BF">
              <w:rPr>
                <w:rFonts w:eastAsia="等线" w:hint="eastAsia"/>
                <w:lang w:eastAsia="zh-CN"/>
              </w:rPr>
              <w:t>No</w:t>
            </w:r>
            <w:r w:rsidRPr="000D70BF">
              <w:rPr>
                <w:rFonts w:eastAsia="等线"/>
                <w:lang w:eastAsia="zh-CN"/>
              </w:rPr>
              <w:t>tify</w:t>
            </w:r>
            <w:proofErr w:type="spellEnd"/>
          </w:p>
        </w:tc>
        <w:tc>
          <w:tcPr>
            <w:tcW w:w="4536" w:type="dxa"/>
            <w:vAlign w:val="center"/>
          </w:tcPr>
          <w:p w14:paraId="22E20144" w14:textId="77777777" w:rsidR="004A35D4" w:rsidRPr="000D70BF" w:rsidRDefault="004A35D4" w:rsidP="000F33E0">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535761B2" w14:textId="77777777" w:rsidR="004A35D4" w:rsidRPr="000D70BF" w:rsidRDefault="004A35D4" w:rsidP="000F33E0">
            <w:pPr>
              <w:pStyle w:val="TAL"/>
            </w:pPr>
            <w:r w:rsidRPr="000D70BF">
              <w:t>AF</w:t>
            </w:r>
          </w:p>
        </w:tc>
      </w:tr>
    </w:tbl>
    <w:p w14:paraId="2B27348A" w14:textId="77777777" w:rsidR="004A35D4" w:rsidRPr="000D70BF" w:rsidRDefault="004A35D4" w:rsidP="004A35D4"/>
    <w:p w14:paraId="1A176980" w14:textId="04E3199E" w:rsidR="004A35D4" w:rsidRPr="000D70BF" w:rsidDel="004A35D4" w:rsidRDefault="004A35D4" w:rsidP="004A35D4">
      <w:pPr>
        <w:pStyle w:val="EditorsNote"/>
        <w:rPr>
          <w:del w:id="72" w:author="Huawei" w:date="2025-11-04T14:42:00Z"/>
          <w:rStyle w:val="EditorsNoteCharChar"/>
        </w:rPr>
      </w:pPr>
      <w:del w:id="73" w:author="Huawei" w:date="2025-11-04T14:42:00Z">
        <w:r w:rsidRPr="000D70BF" w:rsidDel="004A35D4">
          <w:rPr>
            <w:rStyle w:val="EditorsNoteCharChar"/>
          </w:rPr>
          <w:delText>Editor's Note:</w:delText>
        </w:r>
        <w:r w:rsidRPr="000D70BF" w:rsidDel="004A35D4">
          <w:rPr>
            <w:rStyle w:val="EditorsNoteCharChar"/>
          </w:rPr>
          <w:tab/>
          <w:delText xml:space="preserve">The definition of the </w:delText>
        </w:r>
        <w:r w:rsidRPr="000D70BF" w:rsidDel="004A35D4">
          <w:rPr>
            <w:lang w:eastAsia="ja-JP"/>
          </w:rPr>
          <w:delText>Naf_VFLTraining_Request service operation is FFS and pending stage 2 progress</w:delText>
        </w:r>
        <w:r w:rsidRPr="000D70BF" w:rsidDel="004A35D4">
          <w:rPr>
            <w:rStyle w:val="EditorsNoteCharChar"/>
          </w:rPr>
          <w:delText>.</w:delText>
        </w:r>
      </w:del>
    </w:p>
    <w:bookmarkEnd w:id="30"/>
    <w:bookmarkEnd w:id="31"/>
    <w:bookmarkEnd w:id="32"/>
    <w:bookmarkEnd w:id="33"/>
    <w:bookmarkEnd w:id="34"/>
    <w:bookmarkEnd w:id="35"/>
    <w:bookmarkEnd w:id="36"/>
    <w:bookmarkEnd w:id="37"/>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AC4C" w14:textId="77777777" w:rsidR="00411901" w:rsidRDefault="00411901">
      <w:r>
        <w:separator/>
      </w:r>
    </w:p>
  </w:endnote>
  <w:endnote w:type="continuationSeparator" w:id="0">
    <w:p w14:paraId="0D6712B1" w14:textId="77777777" w:rsidR="00411901" w:rsidRDefault="0041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72A89" w14:textId="77777777" w:rsidR="00411901" w:rsidRDefault="00411901">
      <w:r>
        <w:separator/>
      </w:r>
    </w:p>
  </w:footnote>
  <w:footnote w:type="continuationSeparator" w:id="0">
    <w:p w14:paraId="4CFDF35C" w14:textId="77777777" w:rsidR="00411901" w:rsidRDefault="00411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0F33E0" w:rsidRDefault="000F33E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0983244">
    <w:abstractNumId w:val="2"/>
  </w:num>
  <w:num w:numId="2" w16cid:durableId="647365125">
    <w:abstractNumId w:val="1"/>
  </w:num>
  <w:num w:numId="3" w16cid:durableId="1686327190">
    <w:abstractNumId w:val="0"/>
  </w:num>
  <w:num w:numId="4" w16cid:durableId="1736589461">
    <w:abstractNumId w:val="16"/>
  </w:num>
  <w:num w:numId="5" w16cid:durableId="1709642295">
    <w:abstractNumId w:val="20"/>
  </w:num>
  <w:num w:numId="6" w16cid:durableId="420034241">
    <w:abstractNumId w:val="21"/>
  </w:num>
  <w:num w:numId="7" w16cid:durableId="970285874">
    <w:abstractNumId w:val="28"/>
  </w:num>
  <w:num w:numId="8" w16cid:durableId="1919361300">
    <w:abstractNumId w:val="3"/>
  </w:num>
  <w:num w:numId="9" w16cid:durableId="1496845411">
    <w:abstractNumId w:val="5"/>
  </w:num>
  <w:num w:numId="10" w16cid:durableId="940335244">
    <w:abstractNumId w:val="8"/>
  </w:num>
  <w:num w:numId="11" w16cid:durableId="1245142309">
    <w:abstractNumId w:val="6"/>
  </w:num>
  <w:num w:numId="12" w16cid:durableId="1030181025">
    <w:abstractNumId w:val="7"/>
  </w:num>
  <w:num w:numId="13" w16cid:durableId="627324941">
    <w:abstractNumId w:val="4"/>
  </w:num>
  <w:num w:numId="14" w16cid:durableId="891844989">
    <w:abstractNumId w:val="17"/>
  </w:num>
  <w:num w:numId="15" w16cid:durableId="17433332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46435649">
    <w:abstractNumId w:val="14"/>
  </w:num>
  <w:num w:numId="17" w16cid:durableId="1933707267">
    <w:abstractNumId w:val="30"/>
  </w:num>
  <w:num w:numId="18" w16cid:durableId="1800689128">
    <w:abstractNumId w:val="24"/>
  </w:num>
  <w:num w:numId="19" w16cid:durableId="250643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51115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539732705">
    <w:abstractNumId w:val="31"/>
  </w:num>
  <w:num w:numId="22" w16cid:durableId="7028274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23405345">
    <w:abstractNumId w:val="9"/>
  </w:num>
  <w:num w:numId="24" w16cid:durableId="9421512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0092578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9689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6638995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415738463">
    <w:abstractNumId w:val="18"/>
  </w:num>
  <w:num w:numId="29" w16cid:durableId="2140487098">
    <w:abstractNumId w:val="23"/>
  </w:num>
  <w:num w:numId="30" w16cid:durableId="646319720">
    <w:abstractNumId w:val="2"/>
    <w:lvlOverride w:ilvl="0">
      <w:startOverride w:val="1"/>
    </w:lvlOverride>
  </w:num>
  <w:num w:numId="31" w16cid:durableId="710685912">
    <w:abstractNumId w:val="1"/>
    <w:lvlOverride w:ilvl="0">
      <w:startOverride w:val="1"/>
    </w:lvlOverride>
  </w:num>
  <w:num w:numId="32" w16cid:durableId="469595601">
    <w:abstractNumId w:val="0"/>
    <w:lvlOverride w:ilvl="0">
      <w:startOverride w:val="1"/>
    </w:lvlOverride>
  </w:num>
  <w:num w:numId="33" w16cid:durableId="1336806401">
    <w:abstractNumId w:val="13"/>
  </w:num>
  <w:num w:numId="34" w16cid:durableId="687490233">
    <w:abstractNumId w:val="25"/>
  </w:num>
  <w:num w:numId="35" w16cid:durableId="1155072290">
    <w:abstractNumId w:val="22"/>
  </w:num>
  <w:num w:numId="36" w16cid:durableId="1049643654">
    <w:abstractNumId w:val="19"/>
  </w:num>
  <w:num w:numId="37" w16cid:durableId="498096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437751409">
    <w:abstractNumId w:val="11"/>
  </w:num>
  <w:num w:numId="39" w16cid:durableId="1899516293">
    <w:abstractNumId w:val="29"/>
  </w:num>
  <w:num w:numId="40" w16cid:durableId="1082489130">
    <w:abstractNumId w:val="27"/>
  </w:num>
  <w:num w:numId="41" w16cid:durableId="105514457">
    <w:abstractNumId w:val="12"/>
  </w:num>
  <w:num w:numId="42" w16cid:durableId="305430296">
    <w:abstractNumId w:val="26"/>
  </w:num>
  <w:num w:numId="43" w16cid:durableId="552616264">
    <w:abstractNumId w:val="32"/>
  </w:num>
  <w:num w:numId="44" w16cid:durableId="1131555007">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0F2"/>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09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11F0"/>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6DEE"/>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901"/>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729"/>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51C6"/>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3ADA"/>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2FDA"/>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389C"/>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C8D"/>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78A"/>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678"/>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7B5D-BEAB-4B88-89E3-1177EBE0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2</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98</cp:revision>
  <cp:lastPrinted>1900-01-01T00:00:00Z</cp:lastPrinted>
  <dcterms:created xsi:type="dcterms:W3CDTF">2025-09-18T11:10:00Z</dcterms:created>
  <dcterms:modified xsi:type="dcterms:W3CDTF">2025-11-20T04:40:00Z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